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FBE" w:rsidRDefault="00671FBE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6299768" cy="95807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060" cy="958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1FBE" w:rsidRDefault="00671FBE" w:rsidP="00633AED">
      <w:pPr>
        <w:spacing w:line="0" w:lineRule="atLeast"/>
        <w:jc w:val="both"/>
        <w:rPr>
          <w:rFonts w:ascii="Times New Roman" w:hAnsi="Times New Roman"/>
          <w:sz w:val="28"/>
        </w:rPr>
      </w:pP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</w:rPr>
        <w:t>2.2. Собрание считается правомочным, если в нем участвует более половины общего числа членов коллектива.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</w:rPr>
        <w:t>2.3. Собрание трудового коллектива решает вопрос о количественном составе  Совета.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</w:rPr>
        <w:t>2.4. Все члены Совета трудового коллектива избираются на равных правах. В Совет не избираются совместители, временные работники, стажеры.</w:t>
      </w:r>
    </w:p>
    <w:p w:rsidR="00B82708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</w:rPr>
        <w:t>2.</w:t>
      </w:r>
      <w:r w:rsidR="0036398C">
        <w:rPr>
          <w:rFonts w:ascii="Times New Roman" w:hAnsi="Times New Roman"/>
          <w:sz w:val="28"/>
        </w:rPr>
        <w:t>5</w:t>
      </w:r>
      <w:r w:rsidRPr="00F0019D">
        <w:rPr>
          <w:rFonts w:ascii="Times New Roman" w:hAnsi="Times New Roman"/>
          <w:sz w:val="28"/>
        </w:rPr>
        <w:t xml:space="preserve">. Заседания СТК проводятся по мере необходимости, не реже одного раза в </w:t>
      </w:r>
      <w:r w:rsidR="00BE509A">
        <w:rPr>
          <w:rFonts w:ascii="Times New Roman" w:hAnsi="Times New Roman"/>
          <w:sz w:val="28"/>
        </w:rPr>
        <w:t>полгода.</w:t>
      </w:r>
    </w:p>
    <w:p w:rsidR="0036398C" w:rsidRPr="0036398C" w:rsidRDefault="0036398C" w:rsidP="00633AED">
      <w:pPr>
        <w:spacing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</w:t>
      </w:r>
      <w:r w:rsidRPr="0036398C">
        <w:rPr>
          <w:rFonts w:ascii="Times New Roman" w:hAnsi="Times New Roman"/>
          <w:sz w:val="28"/>
          <w:szCs w:val="28"/>
          <w:lang w:eastAsia="ru-RU"/>
        </w:rPr>
        <w:t>Собрание СТК собирается по инициативе членов СТК.</w:t>
      </w:r>
    </w:p>
    <w:p w:rsidR="0036398C" w:rsidRDefault="0036398C" w:rsidP="00633AE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</w:t>
      </w:r>
      <w:r w:rsidRPr="0036398C">
        <w:rPr>
          <w:rFonts w:ascii="Times New Roman" w:hAnsi="Times New Roman"/>
          <w:sz w:val="28"/>
          <w:szCs w:val="28"/>
          <w:lang w:eastAsia="ru-RU"/>
        </w:rPr>
        <w:t>Председатель осуществляет управление СТК.</w:t>
      </w:r>
    </w:p>
    <w:p w:rsidR="0036398C" w:rsidRDefault="0036398C" w:rsidP="00633AE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398C" w:rsidRDefault="0036398C" w:rsidP="00633AE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2.8.</w:t>
      </w:r>
      <w:r w:rsidRPr="0036398C">
        <w:rPr>
          <w:rFonts w:ascii="Times New Roman" w:hAnsi="Times New Roman"/>
          <w:sz w:val="28"/>
          <w:szCs w:val="28"/>
          <w:lang w:eastAsia="ru-RU"/>
        </w:rPr>
        <w:t> Председатель СТК уполномочен вести переговоры и отстаивать права работников коллектива, а при  необходимости привлекать для этих целей членов СТК.</w:t>
      </w:r>
    </w:p>
    <w:p w:rsidR="00633AED" w:rsidRPr="0036398C" w:rsidRDefault="00633AED" w:rsidP="00633AE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2708" w:rsidRPr="00F0019D" w:rsidRDefault="0036398C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</w:t>
      </w:r>
      <w:r w:rsidR="00B82708" w:rsidRPr="00F0019D">
        <w:rPr>
          <w:rFonts w:ascii="Times New Roman" w:hAnsi="Times New Roman"/>
          <w:sz w:val="28"/>
        </w:rPr>
        <w:t>. Срок полномочий СТК – три года. Срок полномочий председателя в случае его переизбрания не может превышать шести лет.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  <w:u w:val="single"/>
        </w:rPr>
        <w:t>3. Основные задачи.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</w:rPr>
        <w:t> Основными задачами С</w:t>
      </w:r>
      <w:r w:rsidR="00856738">
        <w:rPr>
          <w:rFonts w:ascii="Times New Roman" w:hAnsi="Times New Roman"/>
          <w:sz w:val="28"/>
        </w:rPr>
        <w:t>ТК</w:t>
      </w:r>
      <w:r w:rsidRPr="00F0019D">
        <w:rPr>
          <w:rFonts w:ascii="Times New Roman" w:hAnsi="Times New Roman"/>
          <w:sz w:val="28"/>
        </w:rPr>
        <w:t xml:space="preserve"> являются:</w:t>
      </w:r>
    </w:p>
    <w:p w:rsidR="00856738" w:rsidRDefault="0036398C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E509A" w:rsidRPr="00BE509A">
        <w:rPr>
          <w:rFonts w:ascii="Times New Roman" w:hAnsi="Times New Roman"/>
          <w:sz w:val="28"/>
        </w:rPr>
        <w:t xml:space="preserve">Представлять и защищать права и интересы работников. </w:t>
      </w:r>
    </w:p>
    <w:p w:rsidR="0036398C" w:rsidRDefault="0036398C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36398C">
        <w:rPr>
          <w:rStyle w:val="FontStyle37"/>
          <w:sz w:val="28"/>
          <w:szCs w:val="28"/>
        </w:rPr>
        <w:t>- Осуществлять контроль над правильностью расходования фонда заработной платы, фонда стимулирования, фонда экономии заработной платы, внебюджетного фонда и иных фондов Учреждения</w:t>
      </w:r>
      <w:r w:rsidRPr="009653DD">
        <w:rPr>
          <w:rStyle w:val="FontStyle37"/>
        </w:rPr>
        <w:t>.</w:t>
      </w:r>
    </w:p>
    <w:p w:rsidR="00BE509A" w:rsidRPr="00BE509A" w:rsidRDefault="0036398C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E509A" w:rsidRPr="00BE509A">
        <w:rPr>
          <w:rFonts w:ascii="Times New Roman" w:hAnsi="Times New Roman"/>
          <w:sz w:val="28"/>
        </w:rPr>
        <w:t>Осуществлять контроль над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B82708" w:rsidRPr="00F0019D" w:rsidRDefault="0036398C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82708" w:rsidRPr="00F0019D">
        <w:rPr>
          <w:rFonts w:ascii="Times New Roman" w:hAnsi="Times New Roman"/>
          <w:sz w:val="28"/>
        </w:rPr>
        <w:t>Организация работы в трудовом коллективе по разъяснению  прав и обязанностей.</w:t>
      </w:r>
    </w:p>
    <w:p w:rsidR="00B82708" w:rsidRPr="00F0019D" w:rsidRDefault="0036398C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82708" w:rsidRPr="00F0019D">
        <w:rPr>
          <w:rFonts w:ascii="Times New Roman" w:hAnsi="Times New Roman"/>
          <w:sz w:val="28"/>
        </w:rPr>
        <w:t>Осуществление  контроля  за  соблюдением администрацией законодательства в сферах труда, заработной платы, охраны труда и техники безопасности.</w:t>
      </w:r>
    </w:p>
    <w:p w:rsidR="00B82708" w:rsidRPr="00F0019D" w:rsidRDefault="0036398C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82708" w:rsidRPr="00F0019D">
        <w:rPr>
          <w:rFonts w:ascii="Times New Roman" w:hAnsi="Times New Roman"/>
          <w:sz w:val="28"/>
        </w:rPr>
        <w:t>Участие в расследовании несчастных случаев.</w:t>
      </w:r>
    </w:p>
    <w:p w:rsidR="00B82708" w:rsidRPr="00F0019D" w:rsidRDefault="0036398C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82708" w:rsidRPr="00F0019D">
        <w:rPr>
          <w:rFonts w:ascii="Times New Roman" w:hAnsi="Times New Roman"/>
          <w:sz w:val="28"/>
        </w:rPr>
        <w:t>Содействие созданию в трудовом коллективе  спокойной, рабочей атмосферы, норма</w:t>
      </w:r>
      <w:r w:rsidR="00633AED">
        <w:rPr>
          <w:rFonts w:ascii="Times New Roman" w:hAnsi="Times New Roman"/>
          <w:sz w:val="28"/>
        </w:rPr>
        <w:t>льного психологического климата.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  <w:u w:val="single"/>
        </w:rPr>
        <w:t>4. Функции Совета  трудового коллектива.</w:t>
      </w:r>
    </w:p>
    <w:p w:rsidR="004E221A" w:rsidRPr="00F0019D" w:rsidRDefault="00445339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4.1.</w:t>
      </w:r>
      <w:r w:rsidR="00B82708" w:rsidRPr="00F0019D">
        <w:rPr>
          <w:rFonts w:ascii="Times New Roman" w:hAnsi="Times New Roman"/>
          <w:sz w:val="28"/>
        </w:rPr>
        <w:t> Содействует обеспечению оптимальных условий труда для членов трудового  коллектива.</w:t>
      </w:r>
    </w:p>
    <w:p w:rsidR="00B82708" w:rsidRPr="00F0019D" w:rsidRDefault="00445339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</w:t>
      </w:r>
      <w:r w:rsidR="00B82708" w:rsidRPr="00F0019D">
        <w:rPr>
          <w:rFonts w:ascii="Times New Roman" w:hAnsi="Times New Roman"/>
          <w:sz w:val="28"/>
        </w:rPr>
        <w:t>Проводит разъяснительную и консультационную работу среди членов коллектива об их правах и обязанностях.</w:t>
      </w:r>
    </w:p>
    <w:p w:rsidR="00B82708" w:rsidRPr="00F0019D" w:rsidRDefault="00445339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</w:t>
      </w:r>
      <w:r w:rsidR="00B82708" w:rsidRPr="00F0019D">
        <w:rPr>
          <w:rFonts w:ascii="Times New Roman" w:hAnsi="Times New Roman"/>
          <w:sz w:val="28"/>
        </w:rPr>
        <w:t>Участвует в оценке уровня социального развития коллектива, изучении потребностей и интересов членов коллектива.</w:t>
      </w:r>
    </w:p>
    <w:p w:rsidR="00B82708" w:rsidRPr="00F0019D" w:rsidRDefault="00445339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</w:t>
      </w:r>
      <w:r w:rsidR="00B82708" w:rsidRPr="00F0019D">
        <w:rPr>
          <w:rFonts w:ascii="Times New Roman" w:hAnsi="Times New Roman"/>
          <w:sz w:val="28"/>
        </w:rPr>
        <w:t>Рассматривает мероприятия по сохранению здоровья, обеспечению безопасных условий труда.</w:t>
      </w:r>
    </w:p>
    <w:p w:rsidR="00B82708" w:rsidRPr="00F0019D" w:rsidRDefault="00445339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</w:t>
      </w:r>
      <w:r w:rsidR="005E647E">
        <w:rPr>
          <w:rFonts w:ascii="Times New Roman" w:hAnsi="Times New Roman"/>
          <w:sz w:val="28"/>
        </w:rPr>
        <w:t xml:space="preserve">Осуществляет контроль  за  </w:t>
      </w:r>
      <w:r w:rsidR="00B82708" w:rsidRPr="00F0019D">
        <w:rPr>
          <w:rFonts w:ascii="Times New Roman" w:hAnsi="Times New Roman"/>
          <w:sz w:val="28"/>
        </w:rPr>
        <w:t>ведением и хранением трудовых книжек работников, своевременности внесения в них записей, в том числе при присвоении наград и квалификационных категорий по результатам аттестации.</w:t>
      </w:r>
    </w:p>
    <w:p w:rsidR="00B82708" w:rsidRDefault="00445339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</w:t>
      </w:r>
      <w:r w:rsidR="00B82708" w:rsidRPr="00F0019D">
        <w:rPr>
          <w:rFonts w:ascii="Times New Roman" w:hAnsi="Times New Roman"/>
          <w:sz w:val="28"/>
        </w:rPr>
        <w:t>Совместно с работодателем и работниками разрабатывает меры по защите персональных данных работников.</w:t>
      </w:r>
    </w:p>
    <w:p w:rsidR="00820DCC" w:rsidRPr="00525CBC" w:rsidRDefault="00525CBC" w:rsidP="00820DC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4.7.О</w:t>
      </w:r>
      <w:r w:rsidR="00820DCC" w:rsidRPr="0052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пределяет порядок и условия предоставления социальных гарантий и льгот в пределах компетенции Учреждения;</w:t>
      </w:r>
    </w:p>
    <w:p w:rsidR="00820DCC" w:rsidRPr="00525CBC" w:rsidRDefault="00525CBC" w:rsidP="00820DC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4.8.З</w:t>
      </w:r>
      <w:r w:rsidR="00820DCC" w:rsidRPr="0052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аслушивает отчеты заведующего Учреждением о расходовании бюджетных и внебюджетных средств;</w:t>
      </w:r>
    </w:p>
    <w:p w:rsidR="00820DCC" w:rsidRPr="00525CBC" w:rsidRDefault="00525CBC" w:rsidP="00820DC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4.9.З</w:t>
      </w:r>
      <w:r w:rsidR="00820DCC" w:rsidRPr="0052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аслушивает отчеты о работе заведующего, заместителя заведующего по АХЧ, старшего воспитателя, председателя Совета педагогов и других работников, вносит на рассмотрение администрации предложения по совершенствованию ее работы;</w:t>
      </w:r>
    </w:p>
    <w:p w:rsidR="00820DCC" w:rsidRPr="00525CBC" w:rsidRDefault="00525CBC" w:rsidP="00820DC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4.10.З</w:t>
      </w:r>
      <w:r w:rsidR="00820DCC" w:rsidRPr="0052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820DCC" w:rsidRPr="00525CBC" w:rsidRDefault="00525CBC" w:rsidP="00820DC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4.11.В </w:t>
      </w:r>
      <w:r w:rsidR="00820DCC" w:rsidRPr="0052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  <w:u w:val="single"/>
        </w:rPr>
        <w:t>5. Права Совета трудового коллектива: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</w:rPr>
        <w:t> В соответствии с компетенцией, установленной настоящим Положением, Совет трудового коллектива имеет право:</w:t>
      </w:r>
    </w:p>
    <w:p w:rsidR="00B82708" w:rsidRPr="00F0019D" w:rsidRDefault="0057486D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</w:t>
      </w:r>
      <w:r w:rsidR="00B82708" w:rsidRPr="00F0019D">
        <w:rPr>
          <w:rFonts w:ascii="Times New Roman" w:hAnsi="Times New Roman"/>
          <w:sz w:val="28"/>
        </w:rPr>
        <w:t>На  мотивированное мнение по следующим локальным нормативным актам: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</w:rPr>
        <w:t>-           правила внутреннего трудового распорядка;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</w:rPr>
        <w:t>-           положение о материальном стимулировании работников;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</w:rPr>
        <w:t>-           нормы рабочего времени на отдельные виды деятельности;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</w:rPr>
        <w:lastRenderedPageBreak/>
        <w:t>-           показатели результативности и эффективности работы  для распределения выплат из стимулирующей части фонда оплаты труда;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</w:rPr>
        <w:t>-           график отпусков;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</w:rPr>
        <w:t>-           приказ о распределении учебной нагрузки на следующий учебный год;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</w:rPr>
        <w:t>-           приказы о награждениях работников;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</w:rPr>
        <w:t>-      приказы о расторжении трудового договора с работниками;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</w:rPr>
        <w:t> -            другие документы, содержащие нормы трудового права;.</w:t>
      </w:r>
    </w:p>
    <w:p w:rsidR="00B82708" w:rsidRPr="00F0019D" w:rsidRDefault="0057486D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</w:t>
      </w:r>
      <w:r w:rsidR="00445339">
        <w:rPr>
          <w:rFonts w:ascii="Times New Roman" w:hAnsi="Times New Roman"/>
          <w:sz w:val="28"/>
        </w:rPr>
        <w:t>О</w:t>
      </w:r>
      <w:r w:rsidR="00B82708" w:rsidRPr="00F0019D">
        <w:rPr>
          <w:rFonts w:ascii="Times New Roman" w:hAnsi="Times New Roman"/>
          <w:sz w:val="28"/>
        </w:rPr>
        <w:t>бращаться за разъяснениями в вышестоящие учреждения и организации.</w:t>
      </w:r>
    </w:p>
    <w:p w:rsidR="00B82708" w:rsidRPr="00F0019D" w:rsidRDefault="0057486D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</w:t>
      </w:r>
      <w:r w:rsidR="00445339">
        <w:rPr>
          <w:rFonts w:ascii="Times New Roman" w:hAnsi="Times New Roman"/>
          <w:sz w:val="28"/>
        </w:rPr>
        <w:t>В</w:t>
      </w:r>
      <w:r w:rsidR="00B82708" w:rsidRPr="00F0019D">
        <w:rPr>
          <w:rFonts w:ascii="Times New Roman" w:hAnsi="Times New Roman"/>
          <w:sz w:val="28"/>
        </w:rPr>
        <w:t>ыслушивать и получать информацию от администрации  по вопросам, касающимся жизнедеятельности трудового коллектива.</w:t>
      </w:r>
    </w:p>
    <w:p w:rsidR="00445339" w:rsidRDefault="0057486D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</w:t>
      </w:r>
      <w:r w:rsidR="00445339">
        <w:rPr>
          <w:rFonts w:ascii="Times New Roman" w:hAnsi="Times New Roman"/>
          <w:sz w:val="28"/>
        </w:rPr>
        <w:t>Д</w:t>
      </w:r>
      <w:r w:rsidR="00B82708" w:rsidRPr="00F0019D">
        <w:rPr>
          <w:rFonts w:ascii="Times New Roman" w:hAnsi="Times New Roman"/>
          <w:sz w:val="28"/>
        </w:rPr>
        <w:t>авать разъяснения и принимать меры по рассматриваемым обращениям членов трудового коллектива.</w:t>
      </w:r>
    </w:p>
    <w:p w:rsidR="00B82708" w:rsidRPr="00F0019D" w:rsidRDefault="0057486D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</w:t>
      </w:r>
      <w:r w:rsidR="00B82708" w:rsidRPr="00F0019D">
        <w:rPr>
          <w:rFonts w:ascii="Times New Roman" w:hAnsi="Times New Roman"/>
          <w:sz w:val="28"/>
        </w:rPr>
        <w:t>Принимать самостоятельные решения в пределах своих полномочий и в соответствии с законодательством, контролировать выполнение принятых решений.</w:t>
      </w:r>
    </w:p>
    <w:p w:rsidR="00B82708" w:rsidRPr="00F0019D" w:rsidRDefault="0057486D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</w:t>
      </w:r>
      <w:r w:rsidR="00B82708" w:rsidRPr="00F0019D">
        <w:rPr>
          <w:rFonts w:ascii="Times New Roman" w:hAnsi="Times New Roman"/>
          <w:sz w:val="28"/>
        </w:rPr>
        <w:t>Запрещать незаконные действия любых органов управления и должностных лиц учреждения.</w:t>
      </w:r>
    </w:p>
    <w:p w:rsidR="00B82708" w:rsidRPr="00F0019D" w:rsidRDefault="0057486D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</w:t>
      </w:r>
      <w:r w:rsidR="00B82708" w:rsidRPr="00F0019D">
        <w:rPr>
          <w:rFonts w:ascii="Times New Roman" w:hAnsi="Times New Roman"/>
          <w:sz w:val="28"/>
        </w:rPr>
        <w:t>По согласованию с работодателем рассматривает следующие вопросы: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</w:rPr>
        <w:t>а) расторжение трудового договора с работниками по инициативе работодателя;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</w:rPr>
        <w:t>б) привлечение работников к сверхурочным работам, работам в выходные и праздничные дни;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F0019D">
        <w:rPr>
          <w:rFonts w:ascii="Times New Roman" w:hAnsi="Times New Roman"/>
          <w:sz w:val="28"/>
        </w:rPr>
        <w:t>г) очередность предоставления отпусков;</w:t>
      </w:r>
    </w:p>
    <w:p w:rsidR="00B82708" w:rsidRPr="00F0019D" w:rsidRDefault="0057486D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</w:t>
      </w:r>
      <w:r w:rsidR="00B82708" w:rsidRPr="00F0019D">
        <w:rPr>
          <w:rFonts w:ascii="Times New Roman" w:hAnsi="Times New Roman"/>
          <w:sz w:val="28"/>
        </w:rPr>
        <w:t>Постановления и решения  Совета трудового коллектива могут быть отменены собранием коллектива.</w:t>
      </w:r>
    </w:p>
    <w:p w:rsidR="00B82708" w:rsidRDefault="0057486D" w:rsidP="00633AED">
      <w:pPr>
        <w:spacing w:line="0" w:lineRule="atLeast"/>
        <w:jc w:val="both"/>
        <w:rPr>
          <w:rFonts w:ascii="Times New Roman" w:hAnsi="Times New Roman"/>
          <w:sz w:val="28"/>
        </w:rPr>
      </w:pPr>
      <w:r w:rsidRPr="00CB60DB">
        <w:rPr>
          <w:rFonts w:ascii="Times New Roman" w:hAnsi="Times New Roman"/>
          <w:sz w:val="28"/>
        </w:rPr>
        <w:t>5.9.</w:t>
      </w:r>
      <w:r w:rsidR="00B82708" w:rsidRPr="00CB60DB">
        <w:rPr>
          <w:rFonts w:ascii="Times New Roman" w:hAnsi="Times New Roman"/>
          <w:sz w:val="28"/>
        </w:rPr>
        <w:t>Член  Совета трудового коллектива не может быть перемещен на другую работу, уволен или подвергнут административным взысканиям и материальным санкциям без согласия Совета трудового коллектива.</w:t>
      </w:r>
    </w:p>
    <w:p w:rsidR="00820DCC" w:rsidRPr="00525CBC" w:rsidRDefault="00820DCC" w:rsidP="00820DC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5CB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6. Взаимосвязь с другими органами самоуправления</w:t>
      </w:r>
    </w:p>
    <w:p w:rsidR="00820DCC" w:rsidRPr="00525CBC" w:rsidRDefault="00820DCC" w:rsidP="00820DC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Совет ДОУ организует взаимодействие с другими органами самоуправления Учреждения —  Педагогическим советом, Родительским комитетом:</w:t>
      </w:r>
    </w:p>
    <w:p w:rsidR="00820DCC" w:rsidRPr="00525CBC" w:rsidRDefault="00820DCC" w:rsidP="00820DC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через участие представителей Совета ДОУ в заседаниях  Педагогического совета, Родительского комитета Учреждения;</w:t>
      </w:r>
    </w:p>
    <w:p w:rsidR="00820DCC" w:rsidRPr="00525CBC" w:rsidRDefault="00820DCC" w:rsidP="00820DC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внесение предложений и дополнений по вопросам, рассматриваемым на заседаниях  Педагогического совета и Родительского комитета Учреждения.</w:t>
      </w:r>
    </w:p>
    <w:p w:rsidR="00B82708" w:rsidRPr="00F0019D" w:rsidRDefault="00525CBC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7</w:t>
      </w:r>
      <w:r w:rsidR="00445339">
        <w:rPr>
          <w:rFonts w:ascii="Times New Roman" w:hAnsi="Times New Roman"/>
          <w:sz w:val="28"/>
          <w:u w:val="single"/>
        </w:rPr>
        <w:t>.</w:t>
      </w:r>
      <w:r w:rsidR="00B82708" w:rsidRPr="00F0019D">
        <w:rPr>
          <w:rFonts w:ascii="Times New Roman" w:hAnsi="Times New Roman"/>
          <w:sz w:val="28"/>
          <w:u w:val="single"/>
        </w:rPr>
        <w:t>Права Совета трудового коллектива при выполнении коллективного договора</w:t>
      </w:r>
    </w:p>
    <w:p w:rsidR="00B82708" w:rsidRPr="00F0019D" w:rsidRDefault="00525CBC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5E647E">
        <w:rPr>
          <w:rFonts w:ascii="Times New Roman" w:hAnsi="Times New Roman"/>
          <w:sz w:val="28"/>
        </w:rPr>
        <w:t>.1Заведующая детским садом</w:t>
      </w:r>
      <w:r w:rsidR="00B82708" w:rsidRPr="00CB60DB">
        <w:rPr>
          <w:rFonts w:ascii="Times New Roman" w:hAnsi="Times New Roman"/>
          <w:sz w:val="28"/>
        </w:rPr>
        <w:t xml:space="preserve"> признает Совет т</w:t>
      </w:r>
      <w:r w:rsidR="00CB60DB" w:rsidRPr="00CB60DB">
        <w:rPr>
          <w:rFonts w:ascii="Times New Roman" w:hAnsi="Times New Roman"/>
          <w:sz w:val="28"/>
        </w:rPr>
        <w:t xml:space="preserve">рудового коллектива </w:t>
      </w:r>
      <w:r w:rsidR="00B82708" w:rsidRPr="00CB60DB">
        <w:rPr>
          <w:rFonts w:ascii="Times New Roman" w:hAnsi="Times New Roman"/>
          <w:sz w:val="28"/>
        </w:rPr>
        <w:t xml:space="preserve"> полномочным представителем трудового коллектива.</w:t>
      </w:r>
    </w:p>
    <w:p w:rsidR="00445339" w:rsidRDefault="00525CBC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B82708" w:rsidRPr="00F0019D">
        <w:rPr>
          <w:rFonts w:ascii="Times New Roman" w:hAnsi="Times New Roman"/>
          <w:sz w:val="28"/>
        </w:rPr>
        <w:t>.2. Совет трудового коллектива имеет право контроля  соблюдения администрацией трудового законодательства и нормативных актов, содержащих нормы трудового права.</w:t>
      </w:r>
    </w:p>
    <w:p w:rsidR="00F6557D" w:rsidRPr="00525CBC" w:rsidRDefault="00525CBC" w:rsidP="00633AED">
      <w:pPr>
        <w:spacing w:line="0" w:lineRule="atLeast"/>
        <w:jc w:val="both"/>
        <w:rPr>
          <w:rFonts w:ascii="Times New Roman" w:hAnsi="Times New Roman"/>
          <w:sz w:val="28"/>
          <w:u w:val="single"/>
        </w:rPr>
      </w:pPr>
      <w:r w:rsidRPr="00525CB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8</w:t>
      </w:r>
      <w:r w:rsidR="00445339" w:rsidRPr="00525CB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="00F6557D" w:rsidRPr="00525CB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Делопроизводство </w:t>
      </w:r>
    </w:p>
    <w:p w:rsidR="00F6557D" w:rsidRPr="00F6557D" w:rsidRDefault="00525CBC" w:rsidP="00633AE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4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F6557D" w:rsidRPr="00F6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СТК оформляются протоколом.</w:t>
      </w:r>
    </w:p>
    <w:p w:rsidR="00F6557D" w:rsidRPr="00F6557D" w:rsidRDefault="00525CBC" w:rsidP="00633AE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4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F6557D" w:rsidRPr="00F6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книге протоколов фиксируются:</w:t>
      </w:r>
    </w:p>
    <w:p w:rsidR="00F6557D" w:rsidRPr="00F6557D" w:rsidRDefault="00F6557D" w:rsidP="00633AE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дата проведения;</w:t>
      </w:r>
    </w:p>
    <w:p w:rsidR="00F6557D" w:rsidRPr="00F6557D" w:rsidRDefault="00F6557D" w:rsidP="00633AE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количественное присутствие (отсутствие) членов СТК;</w:t>
      </w:r>
    </w:p>
    <w:p w:rsidR="00F6557D" w:rsidRPr="00F6557D" w:rsidRDefault="00F6557D" w:rsidP="00633AE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приглашенные (Ф.И.О., должность);</w:t>
      </w:r>
    </w:p>
    <w:p w:rsidR="00F6557D" w:rsidRPr="00F6557D" w:rsidRDefault="00F6557D" w:rsidP="00633AE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повестка дня;</w:t>
      </w:r>
    </w:p>
    <w:p w:rsidR="00F6557D" w:rsidRPr="00F6557D" w:rsidRDefault="00F6557D" w:rsidP="00633AE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ход обсуждения вопросов;</w:t>
      </w:r>
    </w:p>
    <w:p w:rsidR="00F6557D" w:rsidRPr="00F6557D" w:rsidRDefault="00F6557D" w:rsidP="00633AE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предложения, рекомендации и замечания членов трудового коллектива и приглашенных лиц;</w:t>
      </w:r>
    </w:p>
    <w:p w:rsidR="00F6557D" w:rsidRPr="00F6557D" w:rsidRDefault="00F6557D" w:rsidP="00633AE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решение.</w:t>
      </w:r>
    </w:p>
    <w:p w:rsidR="00F6557D" w:rsidRPr="00F6557D" w:rsidRDefault="00525CBC" w:rsidP="00633AE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4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F6557D" w:rsidRPr="00F6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Протоколы подписываются председателем и секретарем Совета ДОУ.</w:t>
      </w:r>
    </w:p>
    <w:p w:rsidR="00F6557D" w:rsidRPr="00F6557D" w:rsidRDefault="00525CBC" w:rsidP="00633AE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74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F6557D" w:rsidRPr="00F6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Нумерация протоколов ведется от начала учебного года.</w:t>
      </w:r>
    </w:p>
    <w:p w:rsidR="00B82708" w:rsidRPr="00F6557D" w:rsidRDefault="005E647E" w:rsidP="00633AED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7486D">
        <w:rPr>
          <w:rFonts w:ascii="Times New Roman" w:hAnsi="Times New Roman" w:cs="Times New Roman"/>
          <w:sz w:val="28"/>
          <w:szCs w:val="28"/>
        </w:rPr>
        <w:t>.5.</w:t>
      </w:r>
      <w:r w:rsidR="00B82708" w:rsidRPr="00F6557D">
        <w:rPr>
          <w:rFonts w:ascii="Times New Roman" w:hAnsi="Times New Roman" w:cs="Times New Roman"/>
          <w:sz w:val="28"/>
          <w:szCs w:val="28"/>
        </w:rPr>
        <w:t>Протоколы хранятся в детском саду.</w:t>
      </w:r>
    </w:p>
    <w:p w:rsidR="00B82708" w:rsidRPr="00F0019D" w:rsidRDefault="005E647E" w:rsidP="00633AED">
      <w:pPr>
        <w:spacing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57486D">
        <w:rPr>
          <w:rFonts w:ascii="Times New Roman" w:hAnsi="Times New Roman"/>
          <w:sz w:val="28"/>
        </w:rPr>
        <w:t>.6</w:t>
      </w:r>
      <w:r w:rsidR="00B82708" w:rsidRPr="00F0019D">
        <w:rPr>
          <w:rFonts w:ascii="Times New Roman" w:hAnsi="Times New Roman"/>
          <w:sz w:val="28"/>
        </w:rPr>
        <w:t>.Ответственность за делопроизводство в Совете возлагается на председателя Совета и секретаря.</w:t>
      </w:r>
    </w:p>
    <w:p w:rsidR="00B82708" w:rsidRPr="00F0019D" w:rsidRDefault="00B82708" w:rsidP="00633AED">
      <w:pPr>
        <w:spacing w:line="0" w:lineRule="atLeast"/>
        <w:jc w:val="both"/>
        <w:rPr>
          <w:rFonts w:ascii="Times New Roman" w:hAnsi="Times New Roman"/>
          <w:b/>
          <w:bCs/>
          <w:sz w:val="28"/>
        </w:rPr>
      </w:pPr>
      <w:r w:rsidRPr="00F0019D">
        <w:rPr>
          <w:rFonts w:ascii="Times New Roman" w:hAnsi="Times New Roman"/>
          <w:b/>
          <w:bCs/>
          <w:sz w:val="28"/>
        </w:rPr>
        <w:t>  </w:t>
      </w:r>
    </w:p>
    <w:p w:rsidR="00261CF4" w:rsidRPr="00F0019D" w:rsidRDefault="00261CF4" w:rsidP="00633AED">
      <w:pPr>
        <w:spacing w:line="0" w:lineRule="atLeast"/>
        <w:jc w:val="both"/>
        <w:rPr>
          <w:rFonts w:ascii="Times New Roman" w:hAnsi="Times New Roman"/>
          <w:sz w:val="28"/>
        </w:rPr>
      </w:pPr>
    </w:p>
    <w:sectPr w:rsidR="00261CF4" w:rsidRPr="00F0019D" w:rsidSect="00BE509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708"/>
    <w:rsid w:val="00070DA8"/>
    <w:rsid w:val="00155F21"/>
    <w:rsid w:val="00261CF4"/>
    <w:rsid w:val="0036398C"/>
    <w:rsid w:val="003E3E5F"/>
    <w:rsid w:val="00445339"/>
    <w:rsid w:val="004E221A"/>
    <w:rsid w:val="00525CBC"/>
    <w:rsid w:val="0057486D"/>
    <w:rsid w:val="005E647E"/>
    <w:rsid w:val="00613D91"/>
    <w:rsid w:val="00633AED"/>
    <w:rsid w:val="00664EAF"/>
    <w:rsid w:val="00671FBE"/>
    <w:rsid w:val="00816B16"/>
    <w:rsid w:val="00820DCC"/>
    <w:rsid w:val="00856738"/>
    <w:rsid w:val="0089512C"/>
    <w:rsid w:val="00A35565"/>
    <w:rsid w:val="00B36239"/>
    <w:rsid w:val="00B82708"/>
    <w:rsid w:val="00BE283F"/>
    <w:rsid w:val="00BE509A"/>
    <w:rsid w:val="00C97914"/>
    <w:rsid w:val="00CB60DB"/>
    <w:rsid w:val="00E127B0"/>
    <w:rsid w:val="00E23AFA"/>
    <w:rsid w:val="00F0019D"/>
    <w:rsid w:val="00F6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1D4D"/>
  <w15:docId w15:val="{D50CC7A0-F60A-4D1D-8F9C-9C325E6D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rsid w:val="0036398C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3639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DEMETRA</dc:creator>
  <cp:lastModifiedBy>ДС</cp:lastModifiedBy>
  <cp:revision>13</cp:revision>
  <cp:lastPrinted>2017-03-21T05:13:00Z</cp:lastPrinted>
  <dcterms:created xsi:type="dcterms:W3CDTF">2015-03-01T15:07:00Z</dcterms:created>
  <dcterms:modified xsi:type="dcterms:W3CDTF">2017-12-12T08:44:00Z</dcterms:modified>
</cp:coreProperties>
</file>