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80" w:rsidRPr="008F0780" w:rsidRDefault="008F0780" w:rsidP="008F0780">
      <w:pPr>
        <w:rPr>
          <w:rFonts w:ascii="Times New Roman" w:hAnsi="Times New Roman" w:cs="Times New Roman"/>
          <w:sz w:val="24"/>
          <w:szCs w:val="24"/>
        </w:rPr>
      </w:pPr>
    </w:p>
    <w:p w:rsidR="001457D1" w:rsidRDefault="001457D1" w:rsidP="00704D55">
      <w:pP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8658225"/>
            <wp:effectExtent l="0" t="0" r="9525" b="9525"/>
            <wp:docPr id="1" name="Рисунок 1" descr="C:\Users\Ivanova_LN\Pictures\2018-05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_LN\Pictures\2018-05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D55" w:rsidRPr="00704D55" w:rsidRDefault="00704D55" w:rsidP="00704D55">
      <w:pPr>
        <w:rPr>
          <w:rFonts w:ascii="Times New Roman" w:hAnsi="Times New Roman" w:cs="Times New Roman"/>
          <w:sz w:val="24"/>
          <w:szCs w:val="24"/>
        </w:rPr>
      </w:pP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lastRenderedPageBreak/>
        <w:t>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документы о составе семьи;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документы о состоянии здоровья (сведения об инвалидности, о наличии хронических заболеваний и т. п.);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.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- 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д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окументы, подтверждающие место работы родителей (законных представителей) воспитанников;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 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    </w:t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ХРАНЕНИЕ, ОБРАБОТКА И ПЕРЕДАЧА ПЕРСОНАЛЬНЫХ ДАННЫХ ВОСПИТАННИКОВ И РОДИТЕЛЕЙ (ЗАКОННЫХ ПРЕДСТАВИТЕЛЕЙ).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1. Обработка персональных данных воспитанников и родителей (законных представителей) осуществляется для обеспечения соблюдения законов и иных нормативных правовых актов, обеспечения  личной безопасности воспитанников, контроля качества образования, пользования льготами, предусмотренными законодательством Российской Фе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дерации и локальными актами МКД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ОУ.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 Право доступа к персональным данным воспитанников и родителей (законных представителей) имеют: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руководитель М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К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ДОУ;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-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старший воспитатель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; 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воспитатели  (к персональным данным воспитанников и родителей (законных представителей) своей группы);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медсестра М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К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ДОУ;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инспектор по охране прав детства.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  Руководитель: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- передает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 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При передаче персональных данных воспитанника руководитель, делопроизводитель, медсестра, главный бухгалтер, бухгалтер, 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старший воспитатель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, воспитатели, педагоги, инспектор по охране прав детства М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К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ДОУ обязаны: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предупредить лиц, получающих данную информацию, о том, что эти данные могут быть использованы лишь в целях, для которых они сообщены;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потребовать от этих лиц письменное подтверждение соблюдения этого условия. 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 ОБЯЗАННОСТИ РАБОТНИКОВ АДМИНИСТРАЦИИ, ИМЕЮЩИХ ДОСТУП К ПЕРСОНАЛЬНЫМ ДАННЫМ ВОСПИТАННИКОВ И РОДИТЕЛЕЙ  (ЗАКОННЫХ ПРЕДСТАВИТЕЛЕЙ).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lastRenderedPageBreak/>
        <w:t>4.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1. 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Работники администрации, имеющие доступ к персональным данным воспитанников и родителей (законных представителей), обязаны: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использовать персональные данные воспитанников, полученные только с письменного согласия одного из родителей (законного представителя);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ознакомить родителей с настоящим Положением и их правами и обязанностями в области защиты персональных данных, под роспись;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соблюдать требование конфиденциальности персональных данных воспитанников; - 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ограничивать персональные данные воспитанника при передаче уполномоченным работникам правоохранительных органов или работникам  управления образованием только той информацией, которая необходима для выполнения указанными лицами их функций;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запрашивать информацию о состоянии здоровья воспитанника только у родителей (законных представителей);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обеспечить родителям или одному из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softHyphen/>
        <w:t>нальные данные.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2. 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Лица, имеющие доступ к персональным данным воспитанника, не вправе: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получать и обрабатывать персональные данные воспитанников и их законных представителях о его религиозных и иных убеждениях, семейной и личной жизни;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предоставлять персональные данные воспитанника в коммерческих целях.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 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5. ПРАВА И ОБЯЗАННОСТИ ВОСПИТАННИКОВ И   РОДИТЕЛЕЙ, ИХ ЗАКОННЫХ ПРЕДСТАВИТЕЛЕЙ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5.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1.В целях обеспечения защиты персональных данных, хранящихся у администрации, воспитанники и родители (законные представители) имеют право на: 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законодательства;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- обжалование в суд любых неправомерных действий или бездействия администрации при обработке и защите персональных данных воспитанника.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5.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5.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3.При поступлении в ДОУ представлять о детях  и себе достоверные сведения в порядке и объеме, предусмотренном законодательством РФ.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lastRenderedPageBreak/>
        <w:t>5.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4.В случае изменения персональных данных сообщать об этом руководителю ДОУ.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6.   ОТВЕТСТВЕННОСТЬ АДМИНИСТРАЦИИ  И СОТРУДНИКОВ ДОУ.                                            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6.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1.Защита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6.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2. </w:t>
      </w:r>
      <w:proofErr w:type="gramStart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6.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3.Руководитель 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исключением случаев, когда это необходимо</w:t>
      </w:r>
      <w:proofErr w:type="gramEnd"/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 xml:space="preserve"> в целях предупреждения угрозы жизни и здоровью воспитанника, а также в других случаях, предусмотренных ТК РФ или иными федеральными законами.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7.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    </w:t>
      </w:r>
      <w:r w:rsidRPr="00704D55">
        <w:rPr>
          <w:rStyle w:val="a4"/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ЗАКЛЮЧИТЕЛЬНЫЕ ПОЛОЖЕНИЯ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7.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1.     Изменения и дополнения в настоящее Положение вносятся в порядке, установленном  ст. 372 ТК РФ для принятия локальных нормативных актов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7.</w:t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2.     Руководитель обязан ознакомить родителей (законных представителей) с Положением, а также с внесением в него изменений и дополнений.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</w:t>
      </w:r>
      <w:r w:rsidRPr="00704D55">
        <w:rPr>
          <w:rFonts w:ascii="Times New Roman" w:hAnsi="Times New Roman" w:cs="Times New Roman"/>
          <w:color w:val="454545"/>
          <w:sz w:val="24"/>
          <w:szCs w:val="24"/>
        </w:rPr>
        <w:br/>
      </w:r>
      <w:r w:rsidRPr="00704D55">
        <w:rPr>
          <w:rFonts w:ascii="Times New Roman" w:hAnsi="Times New Roman" w:cs="Times New Roman"/>
          <w:color w:val="454545"/>
          <w:sz w:val="24"/>
          <w:szCs w:val="24"/>
          <w:shd w:val="clear" w:color="auto" w:fill="F9F9F9"/>
        </w:rPr>
        <w:t> </w:t>
      </w:r>
    </w:p>
    <w:p w:rsidR="006C336B" w:rsidRPr="00704D55" w:rsidRDefault="006C336B" w:rsidP="0070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336B" w:rsidRPr="00704D55" w:rsidSect="00B3328C">
      <w:pgSz w:w="11906" w:h="16838" w:code="9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3FF"/>
    <w:multiLevelType w:val="hybridMultilevel"/>
    <w:tmpl w:val="9102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80"/>
    <w:rsid w:val="001457D1"/>
    <w:rsid w:val="00253A06"/>
    <w:rsid w:val="0049383B"/>
    <w:rsid w:val="006C336B"/>
    <w:rsid w:val="00704D55"/>
    <w:rsid w:val="0079506E"/>
    <w:rsid w:val="008F0780"/>
    <w:rsid w:val="00B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8F078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F0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0"/>
      <w:szCs w:val="30"/>
      <w:lang w:eastAsia="ru-RU"/>
    </w:rPr>
  </w:style>
  <w:style w:type="paragraph" w:customStyle="1" w:styleId="fontstyle1">
    <w:name w:val="fontstyle1"/>
    <w:basedOn w:val="a"/>
    <w:rsid w:val="008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F0780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9383B"/>
    <w:pPr>
      <w:ind w:left="720"/>
      <w:contextualSpacing/>
    </w:pPr>
  </w:style>
  <w:style w:type="character" w:styleId="a4">
    <w:name w:val="Strong"/>
    <w:basedOn w:val="a0"/>
    <w:uiPriority w:val="22"/>
    <w:qFormat/>
    <w:rsid w:val="00704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8F0780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F0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0"/>
      <w:szCs w:val="30"/>
      <w:lang w:eastAsia="ru-RU"/>
    </w:rPr>
  </w:style>
  <w:style w:type="paragraph" w:customStyle="1" w:styleId="fontstyle1">
    <w:name w:val="fontstyle1"/>
    <w:basedOn w:val="a"/>
    <w:rsid w:val="008F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8F0780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49383B"/>
    <w:pPr>
      <w:ind w:left="720"/>
      <w:contextualSpacing/>
    </w:pPr>
  </w:style>
  <w:style w:type="character" w:styleId="a4">
    <w:name w:val="Strong"/>
    <w:basedOn w:val="a0"/>
    <w:uiPriority w:val="22"/>
    <w:qFormat/>
    <w:rsid w:val="00704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Ivanova_LN</dc:creator>
  <cp:lastModifiedBy>Ivanova_LN</cp:lastModifiedBy>
  <cp:revision>2</cp:revision>
  <cp:lastPrinted>2018-05-18T03:25:00Z</cp:lastPrinted>
  <dcterms:created xsi:type="dcterms:W3CDTF">2018-05-18T05:38:00Z</dcterms:created>
  <dcterms:modified xsi:type="dcterms:W3CDTF">2018-05-18T05:38:00Z</dcterms:modified>
</cp:coreProperties>
</file>